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CF" w:rsidRDefault="007951CF" w:rsidP="007951C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color w:val="FF0000"/>
          <w:sz w:val="36"/>
          <w:szCs w:val="36"/>
          <w:lang w:eastAsia="ru-RU"/>
        </w:rPr>
      </w:pPr>
      <w:r w:rsidRPr="007951CF">
        <w:rPr>
          <w:rFonts w:ascii="Georgia" w:eastAsia="Times New Roman" w:hAnsi="Georgia" w:cs="Times New Roman"/>
          <w:b/>
          <w:bCs/>
          <w:i/>
          <w:color w:val="FF0000"/>
          <w:sz w:val="36"/>
          <w:szCs w:val="36"/>
          <w:lang w:eastAsia="ru-RU"/>
        </w:rPr>
        <w:t>Рекомендации для заботливых родителей</w:t>
      </w:r>
    </w:p>
    <w:p w:rsidR="007951CF" w:rsidRPr="007951CF" w:rsidRDefault="007951CF" w:rsidP="007951CF">
      <w:pPr>
        <w:spacing w:after="0" w:line="240" w:lineRule="auto"/>
        <w:jc w:val="center"/>
        <w:rPr>
          <w:rFonts w:ascii="Georgia" w:eastAsia="Times New Roman" w:hAnsi="Georgia" w:cs="Arial"/>
          <w:i/>
          <w:color w:val="000000"/>
          <w:sz w:val="36"/>
          <w:szCs w:val="36"/>
          <w:lang w:eastAsia="ru-RU"/>
        </w:rPr>
      </w:pP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2F5496" w:themeColor="accent5" w:themeShade="BF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2F5496" w:themeColor="accent5" w:themeShade="BF"/>
          <w:sz w:val="28"/>
          <w:szCs w:val="28"/>
          <w:lang w:eastAsia="ru-RU"/>
        </w:rPr>
        <w:t>Мы часто любим в ребёнке результаты своих трудов. А если результатов нет, виноват не ребёнок, а мы, потому что не сумели его научить. Бойтесь списывать свою некомпетентность, свои неудачи на ребёнка. Это вы родитель, а не он. К сожалению, мы любим тех, кого не умеем научить.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C00000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  <w:t>Постарайтесь, чтобы главным для вас стало даже не столько научить чему-то, сколько сделать так, чтобы ребёнок захотел научиться, не потерял интереса к учебе, почувствовал вкус к познанию нового, неизвестного, непонятного.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2F5496" w:themeColor="accent5" w:themeShade="BF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2F5496" w:themeColor="accent5" w:themeShade="BF"/>
          <w:sz w:val="28"/>
          <w:szCs w:val="28"/>
          <w:lang w:eastAsia="ru-RU"/>
        </w:rPr>
        <w:t>Помните: для ребёнка чего-то не уметь, чего-то не знать – это нормальное положение вещей. На то он и ребёнок. Этим нельзя попрекать. Стыдно самодовольно демонстрировать перед ребёнком свое над ним превосходство в знаниях.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C00000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  <w:t>Ребёнок не должен панически бояться ошибиться. Невозможно научиться чему-то, не ошибаясь. Старайтесь не вырабатывать у ребёнка страха перед ошибкой. Чувство страха – плохой советчик. Оно подавляет инициативу, желание учиться, да и просто радость жизни, и радость познания.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2F5496" w:themeColor="accent5" w:themeShade="BF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2F5496" w:themeColor="accent5" w:themeShade="BF"/>
          <w:sz w:val="28"/>
          <w:szCs w:val="28"/>
          <w:lang w:eastAsia="ru-RU"/>
        </w:rPr>
        <w:t>Не обольщайтесь – вы не идеал, а значит, не образец для подражания во всем и всегда. Поэтому не заставляйте ребёнка быть похожим на вас.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C00000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  <w:t>Для успешного обучения мы должны превратить свои требования в хотения ребёнка.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2F5496" w:themeColor="accent5" w:themeShade="BF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2F5496" w:themeColor="accent5" w:themeShade="BF"/>
          <w:sz w:val="28"/>
          <w:szCs w:val="28"/>
          <w:lang w:eastAsia="ru-RU"/>
        </w:rPr>
        <w:t>Запомните: маленькие дети не бывают ленивыми. «Леность» ребёнка -  сигнал неблагополучия вашей деятельности.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C00000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  <w:t>Не забывайте: без человеческого общения никакие высшие психические функции (потенциально заложенные в мозгу к моменту рождения) развиться не могут.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2F5496" w:themeColor="accent5" w:themeShade="BF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2F5496" w:themeColor="accent5" w:themeShade="BF"/>
          <w:sz w:val="28"/>
          <w:szCs w:val="28"/>
          <w:lang w:eastAsia="ru-RU"/>
        </w:rPr>
        <w:t>Старайтесь не преподносить детям истину, а учить и находить её. Всячески стимулируйте, поддерживайте, взращивайте самостоятельный поиск ребёнка.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C00000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  <w:t>Прежде чем ругать ребёнка за неумение, попытайтесь понять природу трудностей.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2F5496" w:themeColor="accent5" w:themeShade="BF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2F5496" w:themeColor="accent5" w:themeShade="BF"/>
          <w:sz w:val="28"/>
          <w:szCs w:val="28"/>
          <w:lang w:eastAsia="ru-RU"/>
        </w:rPr>
        <w:t>Не сравнивайте ребёнка с другими, хвалите за его успехи и достижения.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C00000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  <w:t>Помните, что при поступлении ребёнка в школу его цели и мотивы отличаются от целей и мотивов взрослого: ребёнок ещё не в состоянии ставить познавательные цели.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2F5496" w:themeColor="accent5" w:themeShade="BF"/>
          <w:sz w:val="28"/>
          <w:szCs w:val="28"/>
          <w:lang w:eastAsia="ru-RU"/>
        </w:rPr>
      </w:pPr>
      <w:r w:rsidRPr="007951CF">
        <w:rPr>
          <w:rFonts w:ascii="Georgia" w:eastAsia="Times New Roman" w:hAnsi="Georgia" w:cs="Times New Roman"/>
          <w:b/>
          <w:i/>
          <w:color w:val="2F5496" w:themeColor="accent5" w:themeShade="BF"/>
          <w:sz w:val="28"/>
          <w:szCs w:val="28"/>
          <w:lang w:eastAsia="ru-RU"/>
        </w:rPr>
        <w:lastRenderedPageBreak/>
        <w:t>Учитесь вместе с ребёнком, объединяйтесь с ним против трудностей, станьте союзником, а не противником или сторонним наблюдателем.</w:t>
      </w:r>
    </w:p>
    <w:p w:rsidR="007951CF" w:rsidRPr="007951CF" w:rsidRDefault="007951CF" w:rsidP="007951CF">
      <w:pPr>
        <w:spacing w:after="0" w:line="240" w:lineRule="auto"/>
        <w:jc w:val="both"/>
        <w:rPr>
          <w:rFonts w:ascii="Georgia" w:eastAsia="Times New Roman" w:hAnsi="Georgia" w:cs="Arial"/>
          <w:b/>
          <w:i/>
          <w:color w:val="C00000"/>
          <w:sz w:val="28"/>
          <w:szCs w:val="28"/>
          <w:lang w:eastAsia="ru-RU"/>
        </w:rPr>
      </w:pPr>
      <w:bookmarkStart w:id="0" w:name="_GoBack"/>
      <w:r w:rsidRPr="007951CF"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  <w:t>При первых неудачах не нервничайте сами и не нервируйте ребёнка. Пытайтесь отыскать объективные причины трудностей и смотреть в будущее с оптимизмом</w:t>
      </w:r>
      <w:r w:rsidRPr="007951CF">
        <w:rPr>
          <w:rFonts w:ascii="Georgia" w:eastAsia="Times New Roman" w:hAnsi="Georgia" w:cs="Times New Roman"/>
          <w:b/>
          <w:i/>
          <w:color w:val="C00000"/>
          <w:sz w:val="28"/>
          <w:szCs w:val="28"/>
          <w:lang w:eastAsia="ru-RU"/>
        </w:rPr>
        <w:t>.</w:t>
      </w:r>
      <w:r w:rsidRPr="007951CF">
        <w:rPr>
          <w:rFonts w:ascii="Georgia" w:eastAsia="Times New Roman" w:hAnsi="Georgia" w:cs="Times New Roman"/>
          <w:b/>
          <w:bCs/>
          <w:i/>
          <w:iCs/>
          <w:color w:val="C00000"/>
          <w:sz w:val="28"/>
          <w:szCs w:val="28"/>
          <w:lang w:eastAsia="ru-RU"/>
        </w:rPr>
        <w:t>        </w:t>
      </w:r>
    </w:p>
    <w:p w:rsidR="007951CF" w:rsidRPr="007951CF" w:rsidRDefault="007951CF" w:rsidP="007951CF">
      <w:pPr>
        <w:spacing w:after="0" w:line="240" w:lineRule="auto"/>
        <w:rPr>
          <w:rFonts w:ascii="Times New Roman" w:eastAsia="Times New Roman" w:hAnsi="Times New Roman" w:cs="Times New Roman"/>
          <w:b/>
          <w:i/>
          <w:vanish/>
          <w:color w:val="2F5496" w:themeColor="accent5" w:themeShade="BF"/>
          <w:sz w:val="24"/>
          <w:szCs w:val="24"/>
          <w:lang w:eastAsia="ru-RU"/>
        </w:rPr>
      </w:pPr>
      <w:bookmarkStart w:id="1" w:name="de88862835c008cbf721407b29643cf0ef46e543"/>
      <w:bookmarkStart w:id="2" w:name="1"/>
      <w:bookmarkStart w:id="3" w:name="f771563fc4364d87b3f3b3865315c3d50449c0a3"/>
      <w:bookmarkStart w:id="4" w:name="2"/>
      <w:bookmarkEnd w:id="1"/>
      <w:bookmarkEnd w:id="2"/>
      <w:bookmarkEnd w:id="3"/>
      <w:bookmarkEnd w:id="4"/>
      <w:bookmarkEnd w:id="0"/>
    </w:p>
    <w:p w:rsidR="007951CF" w:rsidRPr="007951CF" w:rsidRDefault="007951CF" w:rsidP="007951CF">
      <w:pPr>
        <w:spacing w:after="200" w:line="276" w:lineRule="auto"/>
        <w:rPr>
          <w:rFonts w:ascii="Calibri" w:eastAsia="Calibri" w:hAnsi="Calibri" w:cs="Times New Roman"/>
          <w:b/>
          <w:i/>
          <w:color w:val="2F5496" w:themeColor="accent5" w:themeShade="BF"/>
        </w:rPr>
      </w:pPr>
    </w:p>
    <w:p w:rsidR="00367680" w:rsidRPr="007951CF" w:rsidRDefault="00367680">
      <w:pPr>
        <w:rPr>
          <w:b/>
          <w:i/>
        </w:rPr>
      </w:pPr>
    </w:p>
    <w:sectPr w:rsidR="00367680" w:rsidRPr="0079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CF"/>
    <w:rsid w:val="00367680"/>
    <w:rsid w:val="007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1AB2B-8780-4D8E-A856-E5DC1090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2015-12-12T17:24:00Z</dcterms:created>
  <dcterms:modified xsi:type="dcterms:W3CDTF">2015-12-12T17:29:00Z</dcterms:modified>
</cp:coreProperties>
</file>